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D9" w:rsidRDefault="00F66FD9" w:rsidP="00F66FD9">
      <w:pPr>
        <w:spacing w:after="0" w:line="270" w:lineRule="auto"/>
        <w:ind w:left="0" w:right="64"/>
        <w:jc w:val="center"/>
        <w:rPr>
          <w:b/>
        </w:rPr>
      </w:pPr>
      <w:r>
        <w:rPr>
          <w:b/>
        </w:rPr>
        <w:t>АНКЕТА ДЛЯ МОЛОДЫХ ПЕДАГОГОВ</w:t>
      </w:r>
    </w:p>
    <w:p w:rsidR="00F66FD9" w:rsidRDefault="00F66FD9" w:rsidP="00F66FD9">
      <w:pPr>
        <w:spacing w:after="0" w:line="270" w:lineRule="auto"/>
        <w:ind w:left="0" w:right="64"/>
        <w:jc w:val="center"/>
      </w:pPr>
    </w:p>
    <w:p w:rsidR="00F66FD9" w:rsidRDefault="00F66FD9" w:rsidP="00F66FD9">
      <w:pPr>
        <w:ind w:left="0" w:right="57" w:firstLine="567"/>
      </w:pPr>
      <w:r>
        <w:t xml:space="preserve">1. Удовлетворяет ли вас уровень вашей профессиональной подготовки? </w:t>
      </w:r>
    </w:p>
    <w:p w:rsidR="00F66FD9" w:rsidRDefault="00F66FD9" w:rsidP="00F66FD9">
      <w:pPr>
        <w:ind w:left="0" w:right="57" w:firstLine="567"/>
      </w:pPr>
      <w:r>
        <w:t xml:space="preserve">-Да </w:t>
      </w:r>
    </w:p>
    <w:p w:rsidR="00F66FD9" w:rsidRDefault="00F66FD9" w:rsidP="00F66FD9">
      <w:pPr>
        <w:ind w:left="0" w:right="57" w:firstLine="567"/>
      </w:pPr>
      <w:r>
        <w:t xml:space="preserve">-Нет </w:t>
      </w:r>
    </w:p>
    <w:p w:rsidR="00F66FD9" w:rsidRDefault="00F66FD9" w:rsidP="00F66FD9">
      <w:pPr>
        <w:ind w:left="0" w:right="57" w:firstLine="567"/>
      </w:pPr>
      <w:r>
        <w:t xml:space="preserve">-Частично </w:t>
      </w:r>
    </w:p>
    <w:p w:rsidR="00F66FD9" w:rsidRDefault="00F66FD9" w:rsidP="00F66FD9">
      <w:pPr>
        <w:ind w:left="0" w:right="57" w:firstLine="567"/>
        <w:jc w:val="left"/>
      </w:pPr>
      <w:r>
        <w:t xml:space="preserve">2. Каких </w:t>
      </w:r>
      <w:r>
        <w:tab/>
        <w:t xml:space="preserve">знаний, </w:t>
      </w:r>
      <w:r>
        <w:tab/>
        <w:t xml:space="preserve">умений, </w:t>
      </w:r>
      <w:r>
        <w:tab/>
        <w:t xml:space="preserve">навыков </w:t>
      </w:r>
      <w:r>
        <w:tab/>
        <w:t xml:space="preserve">вам </w:t>
      </w:r>
      <w:r>
        <w:tab/>
        <w:t xml:space="preserve">не </w:t>
      </w:r>
      <w:r>
        <w:tab/>
        <w:t xml:space="preserve">хватает </w:t>
      </w:r>
      <w:r>
        <w:tab/>
        <w:t xml:space="preserve">в </w:t>
      </w:r>
      <w:r>
        <w:tab/>
        <w:t xml:space="preserve">настоящее время? </w:t>
      </w:r>
      <w:r>
        <w:t xml:space="preserve">___________________________________________________ </w:t>
      </w:r>
    </w:p>
    <w:p w:rsidR="00F66FD9" w:rsidRDefault="00F66FD9" w:rsidP="00F66FD9">
      <w:pPr>
        <w:pStyle w:val="a3"/>
        <w:numPr>
          <w:ilvl w:val="0"/>
          <w:numId w:val="1"/>
        </w:numPr>
        <w:ind w:right="57"/>
      </w:pPr>
      <w:r>
        <w:t xml:space="preserve">В каких направлениях организации учебно-воспитательного процесса вы испытываете трудности?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в календарно-тематическом планировании;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проведении занятий;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проведении </w:t>
      </w:r>
      <w:r>
        <w:t>вне групповых</w:t>
      </w:r>
      <w:r>
        <w:t xml:space="preserve"> мероприятий;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общении с коллегами, администрацией;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общении с воспитанниками, их родителями;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другое (допишите) _____________________________________________ </w:t>
      </w:r>
    </w:p>
    <w:p w:rsidR="00F66FD9" w:rsidRDefault="00F66FD9" w:rsidP="00F66FD9">
      <w:pPr>
        <w:numPr>
          <w:ilvl w:val="0"/>
          <w:numId w:val="1"/>
        </w:numPr>
        <w:ind w:left="0" w:right="57" w:firstLine="567"/>
      </w:pPr>
      <w:r>
        <w:t xml:space="preserve">Что представляет для вас наибольшую трудность?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формулировать цели занятия;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выбирать соответствующие методы и методические приемы для реализации целей занятия;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мотивировать деятельность воспитанников;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формулировать вопросы проблемного характера;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создавать проблемно-поисковые ситуации в обучении;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подготавливать для воспитанников задания различной степени трудности;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активизировать деятельность воспитанников на занятии;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организовывать сотрудничество между воспитанниками;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организовывать само и взаимоконтроль воспитанников;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организовывать </w:t>
      </w:r>
      <w:r>
        <w:tab/>
        <w:t xml:space="preserve">своевременный </w:t>
      </w:r>
      <w:r>
        <w:tab/>
        <w:t xml:space="preserve">контроль </w:t>
      </w:r>
      <w:r>
        <w:tab/>
        <w:t xml:space="preserve">и </w:t>
      </w:r>
      <w:r>
        <w:tab/>
        <w:t xml:space="preserve">коррекцию </w:t>
      </w:r>
      <w:r>
        <w:tab/>
        <w:t xml:space="preserve">ЗУН </w:t>
      </w:r>
    </w:p>
    <w:p w:rsidR="00F66FD9" w:rsidRDefault="00F66FD9" w:rsidP="00F66FD9">
      <w:pPr>
        <w:ind w:left="0" w:right="57" w:firstLine="567"/>
      </w:pPr>
      <w:r>
        <w:t xml:space="preserve">воспитанников;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развивать творческие способности воспитанников; </w:t>
      </w:r>
    </w:p>
    <w:p w:rsidR="00F66FD9" w:rsidRDefault="00F66FD9" w:rsidP="00F66FD9">
      <w:pPr>
        <w:spacing w:after="25" w:line="253" w:lineRule="auto"/>
        <w:ind w:left="0" w:right="727" w:firstLine="567"/>
      </w:pPr>
      <w:r>
        <w:t xml:space="preserve">другое (допишите)______________________________________________ 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>самообразованию</w:t>
      </w:r>
      <w:bookmarkStart w:id="0" w:name="_GoBack"/>
      <w:bookmarkEnd w:id="0"/>
      <w:r>
        <w:t xml:space="preserve">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практико-ориентированному семинару;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курсам повышения квалификации;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мастер-классам;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творческим лабораториям;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индивидуальной помощи со стороны наставника;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школе молодого педагога;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lastRenderedPageBreak/>
        <w:t xml:space="preserve">другое (допишите)__________________________________________ </w:t>
      </w:r>
    </w:p>
    <w:p w:rsidR="00F66FD9" w:rsidRDefault="00F66FD9" w:rsidP="00F66FD9">
      <w:pPr>
        <w:ind w:left="0" w:right="57" w:firstLine="567"/>
      </w:pPr>
      <w:r>
        <w:t xml:space="preserve">6. Если бы вам предоставили возможность выбора практикоориентированных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типы занятий, методика их подготовки и проведения;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методы обучения и их эффективное использование в образовательном процессе;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приемы </w:t>
      </w:r>
      <w:r>
        <w:tab/>
        <w:t xml:space="preserve">активизации </w:t>
      </w:r>
      <w:r>
        <w:tab/>
        <w:t xml:space="preserve">учебно-познавательной </w:t>
      </w:r>
      <w:r>
        <w:tab/>
        <w:t xml:space="preserve">деятельности </w:t>
      </w:r>
    </w:p>
    <w:p w:rsidR="00F66FD9" w:rsidRDefault="00F66FD9" w:rsidP="00F66FD9">
      <w:pPr>
        <w:ind w:left="0" w:right="57" w:firstLine="567"/>
      </w:pPr>
      <w:r>
        <w:t xml:space="preserve">воспитанников;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учет и оценка знаний воспитанников;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психолого-педагогические </w:t>
      </w:r>
      <w:r>
        <w:tab/>
        <w:t xml:space="preserve">особенности </w:t>
      </w:r>
      <w:r>
        <w:tab/>
        <w:t xml:space="preserve">воспитанников </w:t>
      </w:r>
      <w:r>
        <w:tab/>
        <w:t xml:space="preserve"> разных </w:t>
      </w:r>
    </w:p>
    <w:p w:rsidR="00F66FD9" w:rsidRDefault="00F66FD9" w:rsidP="00F66FD9">
      <w:pPr>
        <w:ind w:left="0" w:right="57" w:firstLine="567"/>
      </w:pPr>
      <w:r>
        <w:t xml:space="preserve">возрастов;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урегулирование конфликтных ситуаций;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формы работы с родителями; </w:t>
      </w:r>
    </w:p>
    <w:p w:rsidR="00F66FD9" w:rsidRDefault="00F66FD9" w:rsidP="00F66FD9">
      <w:pPr>
        <w:numPr>
          <w:ilvl w:val="1"/>
          <w:numId w:val="1"/>
        </w:numPr>
        <w:ind w:left="0" w:right="57" w:firstLine="567"/>
      </w:pPr>
      <w:r>
        <w:t xml:space="preserve">формы и методы педагогического сотрудничества с воспитанниками; </w:t>
      </w:r>
    </w:p>
    <w:p w:rsidR="00F66FD9" w:rsidRDefault="00F66FD9" w:rsidP="00F66FD9">
      <w:pPr>
        <w:numPr>
          <w:ilvl w:val="1"/>
          <w:numId w:val="1"/>
        </w:numPr>
        <w:spacing w:after="82"/>
        <w:ind w:left="0" w:right="57" w:firstLine="567"/>
      </w:pPr>
      <w:r>
        <w:t xml:space="preserve">другое (допишите) ________________________________________ </w:t>
      </w: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p w:rsidR="00F66FD9" w:rsidRDefault="00F66FD9" w:rsidP="00F66FD9">
      <w:pPr>
        <w:spacing w:after="82"/>
        <w:ind w:left="567" w:right="57" w:firstLine="0"/>
      </w:pPr>
    </w:p>
    <w:sectPr w:rsidR="00F66FD9" w:rsidSect="00F66FD9">
      <w:pgSz w:w="11906" w:h="16838"/>
      <w:pgMar w:top="709" w:right="707" w:bottom="71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2C2"/>
    <w:multiLevelType w:val="hybridMultilevel"/>
    <w:tmpl w:val="0F884C7A"/>
    <w:lvl w:ilvl="0" w:tplc="7982D6FA">
      <w:start w:val="3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A8212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C0D60C">
      <w:start w:val="1"/>
      <w:numFmt w:val="bullet"/>
      <w:lvlText w:val="▪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AC79E">
      <w:start w:val="1"/>
      <w:numFmt w:val="bullet"/>
      <w:lvlText w:val="•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E96A6">
      <w:start w:val="1"/>
      <w:numFmt w:val="bullet"/>
      <w:lvlText w:val="o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45FA0">
      <w:start w:val="1"/>
      <w:numFmt w:val="bullet"/>
      <w:lvlText w:val="▪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538C">
      <w:start w:val="1"/>
      <w:numFmt w:val="bullet"/>
      <w:lvlText w:val="•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43956">
      <w:start w:val="1"/>
      <w:numFmt w:val="bullet"/>
      <w:lvlText w:val="o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1090">
      <w:start w:val="1"/>
      <w:numFmt w:val="bullet"/>
      <w:lvlText w:val="▪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833A1"/>
    <w:multiLevelType w:val="hybridMultilevel"/>
    <w:tmpl w:val="E0C0C93C"/>
    <w:lvl w:ilvl="0" w:tplc="94D069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A26B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28A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CE2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6C5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EF7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63D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CE40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C6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CD4E5A"/>
    <w:multiLevelType w:val="hybridMultilevel"/>
    <w:tmpl w:val="15B409FE"/>
    <w:lvl w:ilvl="0" w:tplc="8F74FA22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C41A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46A5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2775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8D14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CC3AC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28C0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04E10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5616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511A94"/>
    <w:multiLevelType w:val="hybridMultilevel"/>
    <w:tmpl w:val="BEDC9020"/>
    <w:lvl w:ilvl="0" w:tplc="A1442BE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24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AC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40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AB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289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F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20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C7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5929E1"/>
    <w:multiLevelType w:val="hybridMultilevel"/>
    <w:tmpl w:val="94726D30"/>
    <w:lvl w:ilvl="0" w:tplc="94D069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99"/>
    <w:rsid w:val="00B6743A"/>
    <w:rsid w:val="00BA4E99"/>
    <w:rsid w:val="00F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B57C"/>
  <w15:chartTrackingRefBased/>
  <w15:docId w15:val="{82DEDC4F-092D-44D6-A46D-39034C9C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D9"/>
    <w:pPr>
      <w:spacing w:after="13" w:line="268" w:lineRule="auto"/>
      <w:ind w:left="107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66FD9"/>
    <w:pPr>
      <w:keepNext/>
      <w:keepLines/>
      <w:spacing w:after="0"/>
      <w:ind w:left="10" w:right="38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F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66F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6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2024-12-11T03:22:00Z</dcterms:created>
  <dcterms:modified xsi:type="dcterms:W3CDTF">2024-12-11T03:23:00Z</dcterms:modified>
</cp:coreProperties>
</file>